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2A11" w14:textId="1AEBD1AC" w:rsidR="0087558B" w:rsidRPr="00FF455F" w:rsidRDefault="00876BF0" w:rsidP="00FF455F">
      <w:pPr>
        <w:ind w:left="1440"/>
        <w:rPr>
          <w:b/>
          <w:bCs/>
          <w:sz w:val="28"/>
          <w:szCs w:val="28"/>
        </w:rPr>
      </w:pPr>
      <w:proofErr w:type="gramStart"/>
      <w:r w:rsidRPr="00FF455F">
        <w:rPr>
          <w:b/>
          <w:bCs/>
          <w:sz w:val="36"/>
          <w:szCs w:val="36"/>
        </w:rPr>
        <w:t>Matt</w:t>
      </w:r>
      <w:r w:rsidR="0087558B" w:rsidRPr="00FF455F">
        <w:rPr>
          <w:b/>
          <w:bCs/>
          <w:sz w:val="36"/>
          <w:szCs w:val="36"/>
        </w:rPr>
        <w:t xml:space="preserve">  server</w:t>
      </w:r>
      <w:proofErr w:type="gramEnd"/>
      <w:r w:rsidR="0087558B" w:rsidRPr="00FF455F">
        <w:rPr>
          <w:b/>
          <w:bCs/>
          <w:sz w:val="36"/>
          <w:szCs w:val="36"/>
        </w:rPr>
        <w:t xml:space="preserve"> webpages open excel files on laptop.</w:t>
      </w:r>
    </w:p>
    <w:p w14:paraId="0DAFECDD" w14:textId="70006B1D" w:rsidR="00FF455F" w:rsidRDefault="00FF455F" w:rsidP="00FF455F">
      <w:pPr>
        <w:ind w:left="1440"/>
        <w:rPr>
          <w:sz w:val="28"/>
          <w:szCs w:val="28"/>
        </w:rPr>
      </w:pPr>
      <w:r>
        <w:rPr>
          <w:sz w:val="28"/>
          <w:szCs w:val="28"/>
        </w:rPr>
        <w:t>February 21, 2026</w:t>
      </w:r>
    </w:p>
    <w:p w14:paraId="146C66EE" w14:textId="77777777" w:rsidR="00FF455F" w:rsidRDefault="00FF455F" w:rsidP="00FF455F">
      <w:pPr>
        <w:ind w:left="1440"/>
        <w:rPr>
          <w:sz w:val="28"/>
          <w:szCs w:val="28"/>
        </w:rPr>
      </w:pPr>
    </w:p>
    <w:p w14:paraId="5964DF3D" w14:textId="0A60E9E7" w:rsidR="0087558B" w:rsidRDefault="0087558B" w:rsidP="00FF455F">
      <w:pPr>
        <w:ind w:left="1440"/>
        <w:rPr>
          <w:sz w:val="28"/>
          <w:szCs w:val="28"/>
        </w:rPr>
      </w:pPr>
      <w:r>
        <w:rPr>
          <w:sz w:val="28"/>
          <w:szCs w:val="28"/>
        </w:rPr>
        <w:t>[ excel files could be on server, and maybe on laptop, but opened from a link stored in a webpage on the servers</w:t>
      </w:r>
      <w:r w:rsidR="00FF455F">
        <w:rPr>
          <w:sz w:val="28"/>
          <w:szCs w:val="28"/>
        </w:rPr>
        <w:t xml:space="preserve">.  </w:t>
      </w:r>
      <w:proofErr w:type="gramStart"/>
      <w:r w:rsidR="00FF455F">
        <w:rPr>
          <w:sz w:val="28"/>
          <w:szCs w:val="28"/>
        </w:rPr>
        <w:t>Confusing..</w:t>
      </w:r>
      <w:proofErr w:type="gramEnd"/>
      <w:r w:rsidR="00FF455F">
        <w:rPr>
          <w:sz w:val="28"/>
          <w:szCs w:val="28"/>
        </w:rPr>
        <w:t xml:space="preserve"> but maybe important to me</w:t>
      </w:r>
      <w:proofErr w:type="gramStart"/>
      <w:r w:rsidR="00FF455F">
        <w:rPr>
          <w:sz w:val="28"/>
          <w:szCs w:val="28"/>
        </w:rPr>
        <w:t>. ]</w:t>
      </w:r>
      <w:proofErr w:type="gramEnd"/>
    </w:p>
    <w:p w14:paraId="22489A80" w14:textId="77777777" w:rsidR="0087558B" w:rsidRDefault="0087558B">
      <w:pPr>
        <w:rPr>
          <w:sz w:val="28"/>
          <w:szCs w:val="28"/>
        </w:rPr>
      </w:pPr>
    </w:p>
    <w:p w14:paraId="16468DAD" w14:textId="39895507" w:rsidR="00FF455F" w:rsidRDefault="00FF455F">
      <w:pPr>
        <w:rPr>
          <w:sz w:val="28"/>
          <w:szCs w:val="28"/>
        </w:rPr>
      </w:pPr>
      <w:r>
        <w:rPr>
          <w:sz w:val="28"/>
          <w:szCs w:val="28"/>
        </w:rPr>
        <w:t>Matt,</w:t>
      </w:r>
    </w:p>
    <w:p w14:paraId="7ABDF28E" w14:textId="77777777" w:rsidR="00FF455F" w:rsidRDefault="00FF455F">
      <w:pPr>
        <w:rPr>
          <w:sz w:val="28"/>
          <w:szCs w:val="28"/>
        </w:rPr>
      </w:pPr>
    </w:p>
    <w:p w14:paraId="3AD5EB61" w14:textId="5ED2E2F8" w:rsidR="0087558B" w:rsidRDefault="0087558B">
      <w:pPr>
        <w:rPr>
          <w:sz w:val="28"/>
          <w:szCs w:val="28"/>
        </w:rPr>
      </w:pPr>
      <w:r>
        <w:rPr>
          <w:sz w:val="28"/>
          <w:szCs w:val="28"/>
        </w:rPr>
        <w:t xml:space="preserve">This is something interesting I ran into tonight.  You don’t need to look at it </w:t>
      </w:r>
      <w:proofErr w:type="gramStart"/>
      <w:r>
        <w:rPr>
          <w:sz w:val="28"/>
          <w:szCs w:val="28"/>
        </w:rPr>
        <w:t>anytime  soon</w:t>
      </w:r>
      <w:proofErr w:type="gramEnd"/>
      <w:r>
        <w:rPr>
          <w:sz w:val="28"/>
          <w:szCs w:val="28"/>
        </w:rPr>
        <w:t>.  I will call you about it sometime and you can look at it then</w:t>
      </w:r>
    </w:p>
    <w:p w14:paraId="1C83C820" w14:textId="77777777" w:rsidR="0087558B" w:rsidRDefault="0087558B">
      <w:pPr>
        <w:rPr>
          <w:sz w:val="28"/>
          <w:szCs w:val="28"/>
        </w:rPr>
      </w:pPr>
    </w:p>
    <w:p w14:paraId="6E9F8B0A" w14:textId="61832144" w:rsidR="0087558B" w:rsidRDefault="0087558B">
      <w:pPr>
        <w:rPr>
          <w:sz w:val="28"/>
          <w:szCs w:val="28"/>
        </w:rPr>
      </w:pPr>
      <w:proofErr w:type="spellStart"/>
      <w:r>
        <w:rPr>
          <w:sz w:val="28"/>
          <w:szCs w:val="28"/>
        </w:rPr>
        <w:t>xxxxxxxxxxxxx</w:t>
      </w:r>
      <w:proofErr w:type="spellEnd"/>
    </w:p>
    <w:p w14:paraId="730F64EA" w14:textId="22ABF96C" w:rsidR="00534FAF" w:rsidRDefault="0087558B">
      <w:pPr>
        <w:rPr>
          <w:sz w:val="28"/>
          <w:szCs w:val="28"/>
        </w:rPr>
      </w:pPr>
      <w:r>
        <w:rPr>
          <w:sz w:val="28"/>
          <w:szCs w:val="28"/>
        </w:rPr>
        <w:t>Ra</w:t>
      </w:r>
      <w:r w:rsidR="00876BF0">
        <w:rPr>
          <w:sz w:val="28"/>
          <w:szCs w:val="28"/>
        </w:rPr>
        <w:t>ther than have you read through my long interaction with Claude I will try to be brief here.  I would like to talk to you about this sometime.  It implies that I could have something like a file (e.g. excel or word) stored on my server in a folder and then open it on my laptop in its parent program (excel or word) on my laptop.  It does this now with .mp3 and .pdf, and .mp4, but not .docx or .xlsx.</w:t>
      </w:r>
    </w:p>
    <w:p w14:paraId="6FF06270" w14:textId="77777777" w:rsidR="00876BF0" w:rsidRDefault="00876BF0">
      <w:pPr>
        <w:rPr>
          <w:sz w:val="28"/>
          <w:szCs w:val="28"/>
        </w:rPr>
      </w:pPr>
    </w:p>
    <w:p w14:paraId="5660C945" w14:textId="75332821" w:rsidR="00876BF0" w:rsidRDefault="00876BF0">
      <w:pPr>
        <w:rPr>
          <w:sz w:val="28"/>
          <w:szCs w:val="28"/>
        </w:rPr>
      </w:pPr>
      <w:r>
        <w:rPr>
          <w:sz w:val="28"/>
          <w:szCs w:val="28"/>
        </w:rPr>
        <w:t>This also implies I could have a link in webpage on the server that was a full file path to a file on my laptop and be able to have the webpage open that link on my laptop (</w:t>
      </w:r>
      <w:hyperlink r:id="rId4" w:history="1">
        <w:r w:rsidRPr="0087558B">
          <w:rPr>
            <w:rStyle w:val="Hyperlink"/>
            <w:sz w:val="28"/>
            <w:szCs w:val="28"/>
          </w:rPr>
          <w:t xml:space="preserve">file:url… see </w:t>
        </w:r>
        <w:r w:rsidR="0087558B" w:rsidRPr="0087558B">
          <w:rPr>
            <w:rStyle w:val="Hyperlink"/>
            <w:sz w:val="28"/>
            <w:szCs w:val="28"/>
          </w:rPr>
          <w:t xml:space="preserve">my stored </w:t>
        </w:r>
        <w:r w:rsidRPr="0087558B">
          <w:rPr>
            <w:rStyle w:val="Hyperlink"/>
            <w:sz w:val="28"/>
            <w:szCs w:val="28"/>
          </w:rPr>
          <w:t>note</w:t>
        </w:r>
      </w:hyperlink>
      <w:r>
        <w:rPr>
          <w:sz w:val="28"/>
          <w:szCs w:val="28"/>
        </w:rPr>
        <w:t>)</w:t>
      </w:r>
    </w:p>
    <w:p w14:paraId="6123CF79" w14:textId="77777777" w:rsidR="00876BF0" w:rsidRDefault="00876BF0">
      <w:pPr>
        <w:rPr>
          <w:sz w:val="28"/>
          <w:szCs w:val="28"/>
        </w:rPr>
      </w:pPr>
    </w:p>
    <w:p w14:paraId="3798D783" w14:textId="3662C517" w:rsidR="00876BF0" w:rsidRDefault="00876BF0">
      <w:pPr>
        <w:rPr>
          <w:sz w:val="28"/>
          <w:szCs w:val="28"/>
        </w:rPr>
      </w:pPr>
      <w:r>
        <w:rPr>
          <w:sz w:val="28"/>
          <w:szCs w:val="28"/>
        </w:rPr>
        <w:t xml:space="preserve">I wanted to get a list of words in a certain order from Claude (for </w:t>
      </w:r>
      <w:proofErr w:type="spellStart"/>
      <w:r>
        <w:rPr>
          <w:sz w:val="28"/>
          <w:szCs w:val="28"/>
        </w:rPr>
        <w:t>Spellingbee</w:t>
      </w:r>
      <w:proofErr w:type="spellEnd"/>
      <w:r>
        <w:rPr>
          <w:sz w:val="28"/>
          <w:szCs w:val="28"/>
        </w:rPr>
        <w:t xml:space="preserve">) in a column that I could paste into excel.  It said it could give me a .csv file.  It </w:t>
      </w:r>
      <w:proofErr w:type="gramStart"/>
      <w:r>
        <w:rPr>
          <w:sz w:val="28"/>
          <w:szCs w:val="28"/>
        </w:rPr>
        <w:t>did :</w:t>
      </w:r>
      <w:proofErr w:type="gramEnd"/>
    </w:p>
    <w:p w14:paraId="716E8510" w14:textId="77777777" w:rsidR="00876BF0" w:rsidRDefault="00876BF0">
      <w:pPr>
        <w:rPr>
          <w:sz w:val="28"/>
          <w:szCs w:val="28"/>
        </w:rPr>
      </w:pPr>
    </w:p>
    <w:p w14:paraId="1A2E784F" w14:textId="39561F90" w:rsidR="00876BF0" w:rsidRDefault="00876BF0">
      <w:pPr>
        <w:rPr>
          <w:sz w:val="28"/>
          <w:szCs w:val="28"/>
        </w:rPr>
      </w:pPr>
      <w:r w:rsidRPr="00876BF0">
        <w:rPr>
          <w:sz w:val="28"/>
          <w:szCs w:val="28"/>
        </w:rPr>
        <w:drawing>
          <wp:inline distT="0" distB="0" distL="0" distR="0" wp14:anchorId="3805A11E" wp14:editId="04287BB7">
            <wp:extent cx="3467595" cy="1834195"/>
            <wp:effectExtent l="0" t="0" r="0" b="0"/>
            <wp:docPr id="90446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62409" name=""/>
                    <pic:cNvPicPr/>
                  </pic:nvPicPr>
                  <pic:blipFill>
                    <a:blip r:embed="rId5"/>
                    <a:stretch>
                      <a:fillRect/>
                    </a:stretch>
                  </pic:blipFill>
                  <pic:spPr>
                    <a:xfrm>
                      <a:off x="0" y="0"/>
                      <a:ext cx="3489971" cy="1846031"/>
                    </a:xfrm>
                    <a:prstGeom prst="rect">
                      <a:avLst/>
                    </a:prstGeom>
                  </pic:spPr>
                </pic:pic>
              </a:graphicData>
            </a:graphic>
          </wp:inline>
        </w:drawing>
      </w:r>
    </w:p>
    <w:p w14:paraId="35C17AD3" w14:textId="3119F904" w:rsidR="00876BF0" w:rsidRDefault="00876BF0">
      <w:pPr>
        <w:rPr>
          <w:sz w:val="28"/>
          <w:szCs w:val="28"/>
        </w:rPr>
      </w:pPr>
      <w:r>
        <w:rPr>
          <w:sz w:val="28"/>
          <w:szCs w:val="28"/>
        </w:rPr>
        <w:t>When I clicked the “open” in Excel button the column (miraculously to me) opened in my open Excel document.    Say what!</w:t>
      </w:r>
    </w:p>
    <w:p w14:paraId="6DD66778" w14:textId="77777777" w:rsidR="00876BF0" w:rsidRDefault="00876BF0">
      <w:pPr>
        <w:rPr>
          <w:sz w:val="28"/>
          <w:szCs w:val="28"/>
        </w:rPr>
      </w:pPr>
    </w:p>
    <w:p w14:paraId="14A025E0" w14:textId="77777777" w:rsidR="00876BF0" w:rsidRDefault="00876BF0">
      <w:pPr>
        <w:rPr>
          <w:sz w:val="28"/>
          <w:szCs w:val="28"/>
        </w:rPr>
      </w:pPr>
    </w:p>
    <w:p w14:paraId="6D8F432F" w14:textId="60C0F8D9" w:rsidR="00876BF0" w:rsidRDefault="00876BF0">
      <w:pPr>
        <w:rPr>
          <w:sz w:val="28"/>
          <w:szCs w:val="28"/>
        </w:rPr>
      </w:pPr>
      <w:r w:rsidRPr="00876BF0">
        <w:rPr>
          <w:sz w:val="28"/>
          <w:szCs w:val="28"/>
        </w:rPr>
        <w:drawing>
          <wp:inline distT="0" distB="0" distL="0" distR="0" wp14:anchorId="66177552" wp14:editId="178FBDD8">
            <wp:extent cx="2980706" cy="2127590"/>
            <wp:effectExtent l="0" t="0" r="0" b="6350"/>
            <wp:docPr id="191022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2277" name=""/>
                    <pic:cNvPicPr/>
                  </pic:nvPicPr>
                  <pic:blipFill>
                    <a:blip r:embed="rId6"/>
                    <a:stretch>
                      <a:fillRect/>
                    </a:stretch>
                  </pic:blipFill>
                  <pic:spPr>
                    <a:xfrm>
                      <a:off x="0" y="0"/>
                      <a:ext cx="2998556" cy="2140331"/>
                    </a:xfrm>
                    <a:prstGeom prst="rect">
                      <a:avLst/>
                    </a:prstGeom>
                  </pic:spPr>
                </pic:pic>
              </a:graphicData>
            </a:graphic>
          </wp:inline>
        </w:drawing>
      </w:r>
      <w:r w:rsidRPr="00876BF0">
        <w:rPr>
          <w:sz w:val="28"/>
          <w:szCs w:val="28"/>
        </w:rPr>
        <w:drawing>
          <wp:inline distT="0" distB="0" distL="0" distR="0" wp14:anchorId="33CA0A18" wp14:editId="423B3E21">
            <wp:extent cx="3990109" cy="1184665"/>
            <wp:effectExtent l="0" t="0" r="0" b="0"/>
            <wp:docPr id="60629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92556" name=""/>
                    <pic:cNvPicPr/>
                  </pic:nvPicPr>
                  <pic:blipFill>
                    <a:blip r:embed="rId7"/>
                    <a:stretch>
                      <a:fillRect/>
                    </a:stretch>
                  </pic:blipFill>
                  <pic:spPr>
                    <a:xfrm>
                      <a:off x="0" y="0"/>
                      <a:ext cx="4010980" cy="1190862"/>
                    </a:xfrm>
                    <a:prstGeom prst="rect">
                      <a:avLst/>
                    </a:prstGeom>
                  </pic:spPr>
                </pic:pic>
              </a:graphicData>
            </a:graphic>
          </wp:inline>
        </w:drawing>
      </w:r>
    </w:p>
    <w:p w14:paraId="4DBF494F" w14:textId="77777777" w:rsidR="00876BF0" w:rsidRDefault="00876BF0">
      <w:pPr>
        <w:rPr>
          <w:sz w:val="28"/>
          <w:szCs w:val="28"/>
        </w:rPr>
      </w:pPr>
    </w:p>
    <w:p w14:paraId="3FB6A315" w14:textId="77777777" w:rsidR="00876BF0" w:rsidRPr="00876BF0" w:rsidRDefault="00876BF0" w:rsidP="00876BF0">
      <w:pPr>
        <w:rPr>
          <w:sz w:val="28"/>
          <w:szCs w:val="28"/>
        </w:rPr>
      </w:pPr>
      <w:r w:rsidRPr="00876BF0">
        <w:rPr>
          <w:sz w:val="28"/>
          <w:szCs w:val="28"/>
        </w:rPr>
        <w:t>Great experiment — you're thinking like a wombat systematically testing every tunnel!</w:t>
      </w:r>
    </w:p>
    <w:p w14:paraId="5C9B2203" w14:textId="77777777" w:rsidR="00876BF0" w:rsidRPr="00876BF0" w:rsidRDefault="00876BF0" w:rsidP="00876BF0">
      <w:pPr>
        <w:rPr>
          <w:sz w:val="28"/>
          <w:szCs w:val="28"/>
        </w:rPr>
      </w:pPr>
      <w:r w:rsidRPr="00876BF0">
        <w:rPr>
          <w:sz w:val="28"/>
          <w:szCs w:val="28"/>
        </w:rPr>
        <w:t xml:space="preserve">The key difference is </w:t>
      </w:r>
      <w:r w:rsidRPr="00876BF0">
        <w:rPr>
          <w:b/>
          <w:bCs/>
          <w:sz w:val="28"/>
          <w:szCs w:val="28"/>
        </w:rPr>
        <w:t>where the file lives</w:t>
      </w:r>
      <w:r w:rsidRPr="00876BF0">
        <w:rPr>
          <w:sz w:val="28"/>
          <w:szCs w:val="28"/>
        </w:rPr>
        <w:t>:</w:t>
      </w:r>
    </w:p>
    <w:p w14:paraId="4674AE92" w14:textId="77777777" w:rsidR="00876BF0" w:rsidRPr="00876BF0" w:rsidRDefault="00876BF0" w:rsidP="00876BF0">
      <w:pPr>
        <w:rPr>
          <w:sz w:val="28"/>
          <w:szCs w:val="28"/>
        </w:rPr>
      </w:pPr>
      <w:r w:rsidRPr="00876BF0">
        <w:rPr>
          <w:sz w:val="28"/>
          <w:szCs w:val="28"/>
        </w:rPr>
        <w:t>When you click a file on your server through a browser, Chrome is acting as a remote file fetcher — it downloads the file and offers you "save or open" choices based on your OS settings, but it's a two-step process.</w:t>
      </w:r>
    </w:p>
    <w:p w14:paraId="0559FCF2" w14:textId="77777777" w:rsidR="00876BF0" w:rsidRPr="00876BF0" w:rsidRDefault="00876BF0" w:rsidP="00876BF0">
      <w:pPr>
        <w:rPr>
          <w:sz w:val="28"/>
          <w:szCs w:val="28"/>
        </w:rPr>
      </w:pPr>
      <w:r w:rsidRPr="00876BF0">
        <w:rPr>
          <w:sz w:val="28"/>
          <w:szCs w:val="28"/>
        </w:rPr>
        <w:t xml:space="preserve">What happened with my "open in Excel" button is different — that file was delivered through the </w:t>
      </w:r>
      <w:r w:rsidRPr="00876BF0">
        <w:rPr>
          <w:b/>
          <w:bCs/>
          <w:sz w:val="28"/>
          <w:szCs w:val="28"/>
        </w:rPr>
        <w:t>Claude.ai interface infrastructure</w:t>
      </w:r>
      <w:r w:rsidRPr="00876BF0">
        <w:rPr>
          <w:sz w:val="28"/>
          <w:szCs w:val="28"/>
        </w:rPr>
        <w:t xml:space="preserve">, which likely sends the file with specific HTTP headers like Content-Disposition: attachment along with the proper MIME type (text/csv). </w:t>
      </w:r>
      <w:proofErr w:type="spellStart"/>
      <w:r w:rsidRPr="00876BF0">
        <w:rPr>
          <w:sz w:val="28"/>
          <w:szCs w:val="28"/>
        </w:rPr>
        <w:t>Claude.ai's</w:t>
      </w:r>
      <w:proofErr w:type="spellEnd"/>
      <w:r w:rsidRPr="00876BF0">
        <w:rPr>
          <w:sz w:val="28"/>
          <w:szCs w:val="28"/>
        </w:rPr>
        <w:t xml:space="preserve"> servers are configured to serve these files in a way that triggers your browser's built-in file association handling more directly.</w:t>
      </w:r>
    </w:p>
    <w:p w14:paraId="68498496" w14:textId="77777777" w:rsidR="00876BF0" w:rsidRPr="00876BF0" w:rsidRDefault="00876BF0" w:rsidP="00876BF0">
      <w:pPr>
        <w:rPr>
          <w:sz w:val="28"/>
          <w:szCs w:val="28"/>
        </w:rPr>
      </w:pPr>
      <w:proofErr w:type="gramStart"/>
      <w:r w:rsidRPr="00876BF0">
        <w:rPr>
          <w:sz w:val="28"/>
          <w:szCs w:val="28"/>
        </w:rPr>
        <w:t>Also</w:t>
      </w:r>
      <w:proofErr w:type="gramEnd"/>
      <w:r w:rsidRPr="00876BF0">
        <w:rPr>
          <w:sz w:val="28"/>
          <w:szCs w:val="28"/>
        </w:rPr>
        <w:t xml:space="preserve"> importantly — your Windows file associations for .csv may be set to auto-open with Excel when downloaded from a trusted source like Claude.ai, whereas your own server might not be sending the right MIME type headers, causing Chrome to be more cautious and just offer a download.</w:t>
      </w:r>
    </w:p>
    <w:p w14:paraId="677062EE" w14:textId="77777777" w:rsidR="00876BF0" w:rsidRPr="00876BF0" w:rsidRDefault="00876BF0" w:rsidP="00876BF0">
      <w:pPr>
        <w:rPr>
          <w:sz w:val="28"/>
          <w:szCs w:val="28"/>
        </w:rPr>
      </w:pPr>
      <w:r w:rsidRPr="00876BF0">
        <w:rPr>
          <w:sz w:val="28"/>
          <w:szCs w:val="28"/>
        </w:rPr>
        <w:t>To make your server behave the same way you'd need to configure it to send the right Content-Type headers with the files. For Apache or Nginx that's usually just a configuration tweak.</w:t>
      </w:r>
    </w:p>
    <w:p w14:paraId="5D9028A3" w14:textId="77777777" w:rsidR="00876BF0" w:rsidRPr="00876BF0" w:rsidRDefault="00876BF0" w:rsidP="00876BF0">
      <w:pPr>
        <w:rPr>
          <w:sz w:val="28"/>
          <w:szCs w:val="28"/>
        </w:rPr>
      </w:pPr>
      <w:r w:rsidRPr="00876BF0">
        <w:rPr>
          <w:sz w:val="28"/>
          <w:szCs w:val="28"/>
        </w:rPr>
        <w:lastRenderedPageBreak/>
        <w:t xml:space="preserve">But honestly — the exact mechanism Claude.ai uses internally is a bit of a black box even to me! I know what I asked the system to do, but the delivery pipeline is handled by </w:t>
      </w:r>
      <w:proofErr w:type="spellStart"/>
      <w:r w:rsidRPr="00876BF0">
        <w:rPr>
          <w:sz w:val="28"/>
          <w:szCs w:val="28"/>
        </w:rPr>
        <w:t>Anthropic's</w:t>
      </w:r>
      <w:proofErr w:type="spellEnd"/>
      <w:r w:rsidRPr="00876BF0">
        <w:rPr>
          <w:sz w:val="28"/>
          <w:szCs w:val="28"/>
        </w:rPr>
        <w:t xml:space="preserve"> infrastructure. It clearly works nicely though!</w:t>
      </w:r>
    </w:p>
    <w:p w14:paraId="7E73EFCB" w14:textId="77777777" w:rsidR="00876BF0" w:rsidRPr="00876BF0" w:rsidRDefault="00876BF0" w:rsidP="00876BF0">
      <w:pPr>
        <w:rPr>
          <w:sz w:val="28"/>
          <w:szCs w:val="28"/>
        </w:rPr>
      </w:pPr>
      <w:r w:rsidRPr="00876BF0">
        <w:rPr>
          <w:sz w:val="28"/>
          <w:szCs w:val="28"/>
        </w:rPr>
        <w:t>Very interesting. We will explore this at another time. thanks</w:t>
      </w:r>
    </w:p>
    <w:p w14:paraId="40C3453E" w14:textId="77777777" w:rsidR="00876BF0" w:rsidRPr="00876BF0" w:rsidRDefault="00876BF0" w:rsidP="00876BF0">
      <w:pPr>
        <w:rPr>
          <w:sz w:val="28"/>
          <w:szCs w:val="28"/>
        </w:rPr>
      </w:pPr>
      <w:r w:rsidRPr="00876BF0">
        <w:rPr>
          <w:sz w:val="28"/>
          <w:szCs w:val="28"/>
        </w:rPr>
        <w:t>Sonnet 4.6</w:t>
      </w:r>
    </w:p>
    <w:p w14:paraId="59F82DAA" w14:textId="77777777" w:rsidR="00876BF0" w:rsidRPr="00876BF0" w:rsidRDefault="00876BF0">
      <w:pPr>
        <w:rPr>
          <w:sz w:val="28"/>
          <w:szCs w:val="28"/>
        </w:rPr>
      </w:pPr>
    </w:p>
    <w:sectPr w:rsidR="00876BF0" w:rsidRPr="0087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F0"/>
    <w:rsid w:val="00025C32"/>
    <w:rsid w:val="00097AE3"/>
    <w:rsid w:val="00362434"/>
    <w:rsid w:val="00453A44"/>
    <w:rsid w:val="0047384D"/>
    <w:rsid w:val="00534FAF"/>
    <w:rsid w:val="005B79CD"/>
    <w:rsid w:val="007172A4"/>
    <w:rsid w:val="0087558B"/>
    <w:rsid w:val="00876BF0"/>
    <w:rsid w:val="00AD123C"/>
    <w:rsid w:val="00B94106"/>
    <w:rsid w:val="00C604E4"/>
    <w:rsid w:val="00CA2DD1"/>
    <w:rsid w:val="00FF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799C"/>
  <w15:chartTrackingRefBased/>
  <w15:docId w15:val="{5B01089E-0D75-41C6-A814-5F693E7E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876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B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B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B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B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BF0"/>
    <w:rPr>
      <w:rFonts w:eastAsiaTheme="majorEastAsia" w:cstheme="majorBidi"/>
      <w:color w:val="272727" w:themeColor="text1" w:themeTint="D8"/>
    </w:rPr>
  </w:style>
  <w:style w:type="paragraph" w:styleId="Title">
    <w:name w:val="Title"/>
    <w:basedOn w:val="Normal"/>
    <w:next w:val="Normal"/>
    <w:link w:val="TitleChar"/>
    <w:uiPriority w:val="10"/>
    <w:qFormat/>
    <w:rsid w:val="00876B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B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B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BF0"/>
    <w:rPr>
      <w:i/>
      <w:iCs/>
      <w:color w:val="404040" w:themeColor="text1" w:themeTint="BF"/>
    </w:rPr>
  </w:style>
  <w:style w:type="paragraph" w:styleId="ListParagraph">
    <w:name w:val="List Paragraph"/>
    <w:basedOn w:val="Normal"/>
    <w:uiPriority w:val="34"/>
    <w:qFormat/>
    <w:rsid w:val="00876BF0"/>
    <w:pPr>
      <w:ind w:left="720"/>
      <w:contextualSpacing/>
    </w:pPr>
  </w:style>
  <w:style w:type="character" w:styleId="IntenseEmphasis">
    <w:name w:val="Intense Emphasis"/>
    <w:basedOn w:val="DefaultParagraphFont"/>
    <w:uiPriority w:val="21"/>
    <w:qFormat/>
    <w:rsid w:val="00876BF0"/>
    <w:rPr>
      <w:i/>
      <w:iCs/>
      <w:color w:val="2F5496" w:themeColor="accent1" w:themeShade="BF"/>
    </w:rPr>
  </w:style>
  <w:style w:type="paragraph" w:styleId="IntenseQuote">
    <w:name w:val="Intense Quote"/>
    <w:basedOn w:val="Normal"/>
    <w:next w:val="Normal"/>
    <w:link w:val="IntenseQuoteChar"/>
    <w:uiPriority w:val="30"/>
    <w:qFormat/>
    <w:rsid w:val="00876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BF0"/>
    <w:rPr>
      <w:i/>
      <w:iCs/>
      <w:color w:val="2F5496" w:themeColor="accent1" w:themeShade="BF"/>
    </w:rPr>
  </w:style>
  <w:style w:type="character" w:styleId="IntenseReference">
    <w:name w:val="Intense Reference"/>
    <w:basedOn w:val="DefaultParagraphFont"/>
    <w:uiPriority w:val="32"/>
    <w:qFormat/>
    <w:rsid w:val="00876BF0"/>
    <w:rPr>
      <w:b/>
      <w:bCs/>
      <w:smallCaps/>
      <w:color w:val="2F5496" w:themeColor="accent1" w:themeShade="BF"/>
      <w:spacing w:val="5"/>
    </w:rPr>
  </w:style>
  <w:style w:type="character" w:styleId="Hyperlink">
    <w:name w:val="Hyperlink"/>
    <w:basedOn w:val="DefaultParagraphFont"/>
    <w:uiPriority w:val="99"/>
    <w:unhideWhenUsed/>
    <w:rsid w:val="0087558B"/>
    <w:rPr>
      <w:color w:val="0563C1" w:themeColor="hyperlink"/>
      <w:u w:val="single"/>
    </w:rPr>
  </w:style>
  <w:style w:type="character" w:styleId="UnresolvedMention">
    <w:name w:val="Unresolved Mention"/>
    <w:basedOn w:val="DefaultParagraphFont"/>
    <w:uiPriority w:val="99"/>
    <w:semiHidden/>
    <w:unhideWhenUsed/>
    <w:rsid w:val="0087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boppers.net/ai_code_work/boplist_notes/File%20URLs%20and%20boplist%20on%20laptop%20%e2%80%93%20portability%20feb%202026.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2026-02-22T05:55:00Z</dcterms:created>
  <dcterms:modified xsi:type="dcterms:W3CDTF">2026-02-22T06:18:00Z</dcterms:modified>
</cp:coreProperties>
</file>